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8EEBA" w14:textId="23F98529" w:rsidR="00A71D61" w:rsidRPr="00A71D61" w:rsidRDefault="00A71D61" w:rsidP="00A71D61">
      <w:pPr>
        <w:rPr>
          <w:b/>
          <w:bCs/>
        </w:rPr>
      </w:pPr>
      <w:r w:rsidRPr="00A71D61">
        <w:rPr>
          <w:rFonts w:ascii="Segoe UI Emoji" w:hAnsi="Segoe UI Emoji" w:cs="Segoe UI Emoji"/>
          <w:b/>
          <w:bCs/>
        </w:rPr>
        <w:t>📄</w:t>
      </w:r>
      <w:r w:rsidRPr="00A71D61">
        <w:rPr>
          <w:b/>
          <w:bCs/>
        </w:rPr>
        <w:t xml:space="preserve"> Algemene Voorwaarden – </w:t>
      </w:r>
      <w:proofErr w:type="spellStart"/>
      <w:r>
        <w:rPr>
          <w:b/>
          <w:bCs/>
        </w:rPr>
        <w:t>S’cool</w:t>
      </w:r>
      <w:proofErr w:type="spellEnd"/>
      <w:r w:rsidR="00A66337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6764BFD" wp14:editId="5DCC118A">
            <wp:simplePos x="3343275" y="895350"/>
            <wp:positionH relativeFrom="margin">
              <wp:align>right</wp:align>
            </wp:positionH>
            <wp:positionV relativeFrom="margin">
              <wp:align>top</wp:align>
            </wp:positionV>
            <wp:extent cx="1819275" cy="868680"/>
            <wp:effectExtent l="0" t="0" r="9525" b="7620"/>
            <wp:wrapSquare wrapText="bothSides"/>
            <wp:docPr id="1070232991" name="Afbeelding 1" descr="Afbeelding met Graphics, Lettertype, symbool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232991" name="Afbeelding 1" descr="Afbeelding met Graphics, Lettertype, symbool, logo&#10;&#10;Door AI gegenereerde inhoud is mogelijk onjuis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7B4F7A" w14:textId="77777777" w:rsidR="00A71D61" w:rsidRPr="00A71D61" w:rsidRDefault="00A71D61" w:rsidP="00A71D61">
      <w:r w:rsidRPr="00A71D61">
        <w:rPr>
          <w:b/>
          <w:bCs/>
        </w:rPr>
        <w:t>Artikel 1 – Definities</w:t>
      </w:r>
    </w:p>
    <w:p w14:paraId="25A4E98B" w14:textId="495D84D1" w:rsidR="00A71D61" w:rsidRPr="00A71D61" w:rsidRDefault="00A71D61" w:rsidP="00A71D61">
      <w:pPr>
        <w:numPr>
          <w:ilvl w:val="0"/>
          <w:numId w:val="1"/>
        </w:numPr>
      </w:pPr>
      <w:proofErr w:type="spellStart"/>
      <w:r w:rsidRPr="00A71D61">
        <w:rPr>
          <w:b/>
          <w:bCs/>
        </w:rPr>
        <w:t>S</w:t>
      </w:r>
      <w:r>
        <w:rPr>
          <w:b/>
          <w:bCs/>
        </w:rPr>
        <w:t>’cool</w:t>
      </w:r>
      <w:proofErr w:type="spellEnd"/>
      <w:r w:rsidRPr="00A71D61">
        <w:t xml:space="preserve">: de eenmanszaak/webshop </w:t>
      </w:r>
      <w:proofErr w:type="spellStart"/>
      <w:r>
        <w:t>S’cool</w:t>
      </w:r>
      <w:proofErr w:type="spellEnd"/>
      <w:r w:rsidRPr="00A71D61">
        <w:t>, gevestigd in Nederland.</w:t>
      </w:r>
    </w:p>
    <w:p w14:paraId="42A03464" w14:textId="67A2838A" w:rsidR="00A71D61" w:rsidRPr="00A71D61" w:rsidRDefault="00A71D61" w:rsidP="00A71D61">
      <w:pPr>
        <w:numPr>
          <w:ilvl w:val="0"/>
          <w:numId w:val="1"/>
        </w:numPr>
      </w:pPr>
      <w:r w:rsidRPr="00A71D61">
        <w:rPr>
          <w:b/>
          <w:bCs/>
        </w:rPr>
        <w:t>Klant</w:t>
      </w:r>
      <w:r w:rsidRPr="00A71D61">
        <w:t xml:space="preserve">: iedere natuurlijke persoon die een bestelling plaatst via </w:t>
      </w:r>
      <w:hyperlink r:id="rId10" w:history="1">
        <w:r w:rsidRPr="00A71D61">
          <w:rPr>
            <w:rStyle w:val="Hyperlink"/>
          </w:rPr>
          <w:t>www.scoolbox.nl</w:t>
        </w:r>
      </w:hyperlink>
      <w:r>
        <w:t>, Whatsapp of sociale media.</w:t>
      </w:r>
    </w:p>
    <w:p w14:paraId="1706B154" w14:textId="548381BC" w:rsidR="00A71D61" w:rsidRPr="00A71D61" w:rsidRDefault="00A71D61" w:rsidP="00A71D61">
      <w:pPr>
        <w:numPr>
          <w:ilvl w:val="0"/>
          <w:numId w:val="1"/>
        </w:numPr>
      </w:pPr>
      <w:r w:rsidRPr="00A71D61">
        <w:rPr>
          <w:b/>
          <w:bCs/>
        </w:rPr>
        <w:t>Producten</w:t>
      </w:r>
      <w:r w:rsidRPr="00A71D61">
        <w:t xml:space="preserve">: lunchboxen en aanverwante artikelen in </w:t>
      </w:r>
      <w:r>
        <w:t>te koop via de webshop.</w:t>
      </w:r>
    </w:p>
    <w:p w14:paraId="76CDA48D" w14:textId="1C8F61AB" w:rsidR="00A71D61" w:rsidRPr="00A71D61" w:rsidRDefault="00A71D61" w:rsidP="00A71D61">
      <w:pPr>
        <w:numPr>
          <w:ilvl w:val="0"/>
          <w:numId w:val="1"/>
        </w:numPr>
      </w:pPr>
      <w:r w:rsidRPr="00A71D61">
        <w:rPr>
          <w:b/>
          <w:bCs/>
        </w:rPr>
        <w:t>Overeenkomst</w:t>
      </w:r>
      <w:r w:rsidRPr="00A71D61">
        <w:t xml:space="preserve">: de koopovereenkomst tussen </w:t>
      </w:r>
      <w:proofErr w:type="spellStart"/>
      <w:r>
        <w:t>S’cool</w:t>
      </w:r>
      <w:proofErr w:type="spellEnd"/>
      <w:r w:rsidRPr="00A71D61">
        <w:t xml:space="preserve"> en de klant.</w:t>
      </w:r>
    </w:p>
    <w:p w14:paraId="4A2EA889" w14:textId="77777777" w:rsidR="00A71D61" w:rsidRPr="00A71D61" w:rsidRDefault="00A71D61" w:rsidP="00A71D61">
      <w:r w:rsidRPr="00A71D61">
        <w:pict w14:anchorId="792D83DB">
          <v:rect id="_x0000_i1073" style="width:0;height:1.5pt" o:hralign="center" o:hrstd="t" o:hr="t" fillcolor="#a0a0a0" stroked="f"/>
        </w:pict>
      </w:r>
    </w:p>
    <w:p w14:paraId="7B047E96" w14:textId="77777777" w:rsidR="00A71D61" w:rsidRPr="00A71D61" w:rsidRDefault="00A71D61" w:rsidP="00A71D61">
      <w:r w:rsidRPr="00A71D61">
        <w:rPr>
          <w:b/>
          <w:bCs/>
        </w:rPr>
        <w:t>Artikel 2 – Toepasselijkheid</w:t>
      </w:r>
    </w:p>
    <w:p w14:paraId="76793321" w14:textId="77777777" w:rsidR="00A71D61" w:rsidRPr="00A71D61" w:rsidRDefault="00A71D61" w:rsidP="00A71D61">
      <w:pPr>
        <w:numPr>
          <w:ilvl w:val="0"/>
          <w:numId w:val="2"/>
        </w:numPr>
      </w:pPr>
      <w:r w:rsidRPr="00A71D61">
        <w:t>Deze algemene voorwaarden zijn van toepassing op elk aanbod, elke bestelling en elke overeenkomst via www.scoolbox.nl.</w:t>
      </w:r>
    </w:p>
    <w:p w14:paraId="22AB75E5" w14:textId="77777777" w:rsidR="00A71D61" w:rsidRPr="00A71D61" w:rsidRDefault="00A71D61" w:rsidP="00A71D61">
      <w:pPr>
        <w:numPr>
          <w:ilvl w:val="0"/>
          <w:numId w:val="2"/>
        </w:numPr>
      </w:pPr>
      <w:r w:rsidRPr="00A71D61">
        <w:t>Door het plaatsen van een bestelling gaat de klant akkoord met deze voorwaarden.</w:t>
      </w:r>
    </w:p>
    <w:p w14:paraId="26D6A43D" w14:textId="77777777" w:rsidR="00A71D61" w:rsidRPr="00A71D61" w:rsidRDefault="00A71D61" w:rsidP="00A71D61">
      <w:r w:rsidRPr="00A71D61">
        <w:pict w14:anchorId="62285AD3">
          <v:rect id="_x0000_i1074" style="width:0;height:1.5pt" o:hralign="center" o:hrstd="t" o:hr="t" fillcolor="#a0a0a0" stroked="f"/>
        </w:pict>
      </w:r>
    </w:p>
    <w:p w14:paraId="13678E08" w14:textId="77777777" w:rsidR="00A71D61" w:rsidRPr="00A71D61" w:rsidRDefault="00A71D61" w:rsidP="00A71D61">
      <w:r w:rsidRPr="00A71D61">
        <w:rPr>
          <w:b/>
          <w:bCs/>
        </w:rPr>
        <w:t>Artikel 3 – Aanbod en producten</w:t>
      </w:r>
    </w:p>
    <w:p w14:paraId="06C08288" w14:textId="77777777" w:rsidR="00A71D61" w:rsidRPr="00A71D61" w:rsidRDefault="00A71D61" w:rsidP="00A71D61">
      <w:pPr>
        <w:numPr>
          <w:ilvl w:val="0"/>
          <w:numId w:val="3"/>
        </w:numPr>
      </w:pPr>
      <w:r w:rsidRPr="00A71D61">
        <w:t>Alle producten worden zo nauwkeurig mogelijk omschreven en afgebeeld.</w:t>
      </w:r>
    </w:p>
    <w:p w14:paraId="225C42AC" w14:textId="77777777" w:rsidR="00A71D61" w:rsidRPr="00A71D61" w:rsidRDefault="00A71D61" w:rsidP="00A71D61">
      <w:pPr>
        <w:numPr>
          <w:ilvl w:val="0"/>
          <w:numId w:val="3"/>
        </w:numPr>
      </w:pPr>
      <w:r w:rsidRPr="00A71D61">
        <w:t>Kleuren kunnen licht afwijken door scherminstellingen.</w:t>
      </w:r>
    </w:p>
    <w:p w14:paraId="48767ADA" w14:textId="621EEC38" w:rsidR="00A71D61" w:rsidRPr="00A71D61" w:rsidRDefault="00A71D61" w:rsidP="00A71D61">
      <w:pPr>
        <w:numPr>
          <w:ilvl w:val="0"/>
          <w:numId w:val="3"/>
        </w:numPr>
      </w:pPr>
      <w:proofErr w:type="spellStart"/>
      <w:r w:rsidRPr="00A71D61">
        <w:t>S</w:t>
      </w:r>
      <w:r>
        <w:t>’</w:t>
      </w:r>
      <w:r w:rsidRPr="00A71D61">
        <w:t>cool</w:t>
      </w:r>
      <w:proofErr w:type="spellEnd"/>
      <w:r w:rsidRPr="00A71D61">
        <w:t xml:space="preserve"> is niet aansprakelijk voor kennelijke typefouten of vergissingen.</w:t>
      </w:r>
    </w:p>
    <w:p w14:paraId="0453EA25" w14:textId="77777777" w:rsidR="00A71D61" w:rsidRPr="00A71D61" w:rsidRDefault="00A71D61" w:rsidP="00A71D61">
      <w:r w:rsidRPr="00A71D61">
        <w:pict w14:anchorId="41312AA4">
          <v:rect id="_x0000_i1075" style="width:0;height:1.5pt" o:hralign="center" o:hrstd="t" o:hr="t" fillcolor="#a0a0a0" stroked="f"/>
        </w:pict>
      </w:r>
    </w:p>
    <w:p w14:paraId="224A44F7" w14:textId="77777777" w:rsidR="00A71D61" w:rsidRPr="00A71D61" w:rsidRDefault="00A71D61" w:rsidP="00A71D61">
      <w:r w:rsidRPr="00A71D61">
        <w:rPr>
          <w:b/>
          <w:bCs/>
        </w:rPr>
        <w:t>Artikel 4 – Prijzen en betaling</w:t>
      </w:r>
    </w:p>
    <w:p w14:paraId="16448210" w14:textId="77777777" w:rsidR="00A71D61" w:rsidRPr="00A71D61" w:rsidRDefault="00A71D61" w:rsidP="00A71D61">
      <w:pPr>
        <w:numPr>
          <w:ilvl w:val="0"/>
          <w:numId w:val="4"/>
        </w:numPr>
      </w:pPr>
      <w:r w:rsidRPr="00A71D61">
        <w:t>Alle prijzen zijn vermeld in euro’s en inclusief btw, tenzij anders aangegeven.</w:t>
      </w:r>
    </w:p>
    <w:p w14:paraId="5D3E5A7B" w14:textId="77777777" w:rsidR="00A71D61" w:rsidRPr="00A71D61" w:rsidRDefault="00A71D61" w:rsidP="00A71D61">
      <w:pPr>
        <w:numPr>
          <w:ilvl w:val="0"/>
          <w:numId w:val="4"/>
        </w:numPr>
      </w:pPr>
      <w:r w:rsidRPr="00A71D61">
        <w:t>Eventuele verzendkosten worden duidelijk vermeld vóór het afronden van de bestelling.</w:t>
      </w:r>
    </w:p>
    <w:p w14:paraId="3C220324" w14:textId="77777777" w:rsidR="00A71D61" w:rsidRPr="00A71D61" w:rsidRDefault="00A71D61" w:rsidP="00A71D61">
      <w:pPr>
        <w:numPr>
          <w:ilvl w:val="0"/>
          <w:numId w:val="4"/>
        </w:numPr>
      </w:pPr>
      <w:r w:rsidRPr="00A71D61">
        <w:t>Betaling dient volledig te worden voldaan via de aangeboden betaalmethoden.</w:t>
      </w:r>
    </w:p>
    <w:p w14:paraId="7FDF497A" w14:textId="77777777" w:rsidR="00A71D61" w:rsidRPr="00A71D61" w:rsidRDefault="00A71D61" w:rsidP="00A71D61">
      <w:r w:rsidRPr="00A71D61">
        <w:pict w14:anchorId="163DB531">
          <v:rect id="_x0000_i1076" style="width:0;height:1.5pt" o:hralign="center" o:hrstd="t" o:hr="t" fillcolor="#a0a0a0" stroked="f"/>
        </w:pict>
      </w:r>
    </w:p>
    <w:p w14:paraId="3412BF83" w14:textId="77777777" w:rsidR="00A71D61" w:rsidRPr="00A71D61" w:rsidRDefault="00A71D61" w:rsidP="00A71D61">
      <w:r w:rsidRPr="00A71D61">
        <w:rPr>
          <w:b/>
          <w:bCs/>
        </w:rPr>
        <w:t>Artikel 5 – Bestelling en levering</w:t>
      </w:r>
    </w:p>
    <w:p w14:paraId="4E49D789" w14:textId="77777777" w:rsidR="00A71D61" w:rsidRPr="00A71D61" w:rsidRDefault="00A71D61" w:rsidP="00A71D61">
      <w:pPr>
        <w:numPr>
          <w:ilvl w:val="0"/>
          <w:numId w:val="5"/>
        </w:numPr>
      </w:pPr>
      <w:r w:rsidRPr="00A71D61">
        <w:t>Na het plaatsen van een bestelling ontvangt de klant een bevestiging per e-mail.</w:t>
      </w:r>
    </w:p>
    <w:p w14:paraId="01DE7F89" w14:textId="572C8789" w:rsidR="00A71D61" w:rsidRPr="00A71D61" w:rsidRDefault="00A71D61" w:rsidP="00A71D61">
      <w:pPr>
        <w:numPr>
          <w:ilvl w:val="0"/>
          <w:numId w:val="5"/>
        </w:numPr>
      </w:pPr>
      <w:proofErr w:type="spellStart"/>
      <w:r w:rsidRPr="00A71D61">
        <w:t>S</w:t>
      </w:r>
      <w:r>
        <w:t>’cool</w:t>
      </w:r>
      <w:proofErr w:type="spellEnd"/>
      <w:r w:rsidRPr="00A71D61">
        <w:t xml:space="preserve"> streeft ernaar bestellingen binnen de aangegeven levertijd te verzenden.</w:t>
      </w:r>
    </w:p>
    <w:p w14:paraId="4FCF594D" w14:textId="617EC076" w:rsidR="00A71D61" w:rsidRPr="00A71D61" w:rsidRDefault="00A71D61" w:rsidP="00A71D61">
      <w:pPr>
        <w:numPr>
          <w:ilvl w:val="0"/>
          <w:numId w:val="5"/>
        </w:numPr>
      </w:pPr>
      <w:r w:rsidRPr="00A71D61">
        <w:lastRenderedPageBreak/>
        <w:t>Vertraging in levering geeft g</w:t>
      </w:r>
      <w:r>
        <w:t>éé</w:t>
      </w:r>
      <w:r w:rsidRPr="00A71D61">
        <w:t>n recht op schadevergoeding.</w:t>
      </w:r>
    </w:p>
    <w:p w14:paraId="60A1B118" w14:textId="77777777" w:rsidR="00A71D61" w:rsidRPr="00A71D61" w:rsidRDefault="00A71D61" w:rsidP="00A71D61">
      <w:r w:rsidRPr="00A71D61">
        <w:pict w14:anchorId="585CC395">
          <v:rect id="_x0000_i1077" style="width:0;height:1.5pt" o:hralign="center" o:hrstd="t" o:hr="t" fillcolor="#a0a0a0" stroked="f"/>
        </w:pict>
      </w:r>
    </w:p>
    <w:p w14:paraId="3613D98F" w14:textId="77777777" w:rsidR="00A71D61" w:rsidRPr="00A71D61" w:rsidRDefault="00A71D61" w:rsidP="00A71D61">
      <w:r w:rsidRPr="00A71D61">
        <w:rPr>
          <w:b/>
          <w:bCs/>
        </w:rPr>
        <w:t>Artikel 6 – Herroepingsrecht</w:t>
      </w:r>
    </w:p>
    <w:p w14:paraId="328E15BF" w14:textId="77777777" w:rsidR="00A71D61" w:rsidRPr="00A71D61" w:rsidRDefault="00A71D61" w:rsidP="00A71D61">
      <w:pPr>
        <w:numPr>
          <w:ilvl w:val="0"/>
          <w:numId w:val="6"/>
        </w:numPr>
      </w:pPr>
      <w:r w:rsidRPr="00A71D61">
        <w:t xml:space="preserve">De klant heeft het recht de overeenkomst binnen </w:t>
      </w:r>
      <w:r w:rsidRPr="00A71D61">
        <w:rPr>
          <w:b/>
          <w:bCs/>
        </w:rPr>
        <w:t>14 dagen</w:t>
      </w:r>
      <w:r w:rsidRPr="00A71D61">
        <w:t xml:space="preserve"> na ontvangst zonder opgave van reden te ontbinden.</w:t>
      </w:r>
    </w:p>
    <w:p w14:paraId="0FE50F37" w14:textId="4311EA18" w:rsidR="00A71D61" w:rsidRPr="00A71D61" w:rsidRDefault="00A71D61" w:rsidP="00A71D61">
      <w:pPr>
        <w:numPr>
          <w:ilvl w:val="0"/>
          <w:numId w:val="6"/>
        </w:numPr>
      </w:pPr>
      <w:r w:rsidRPr="00A71D61">
        <w:t xml:space="preserve">De klant dient </w:t>
      </w:r>
      <w:proofErr w:type="spellStart"/>
      <w:r w:rsidRPr="00A71D61">
        <w:t>S</w:t>
      </w:r>
      <w:r>
        <w:t>’</w:t>
      </w:r>
      <w:r w:rsidRPr="00A71D61">
        <w:t>cool</w:t>
      </w:r>
      <w:proofErr w:type="spellEnd"/>
      <w:r w:rsidRPr="00A71D61">
        <w:t xml:space="preserve"> binnen </w:t>
      </w:r>
      <w:r>
        <w:t>14 dagen</w:t>
      </w:r>
      <w:r w:rsidRPr="00A71D61">
        <w:t xml:space="preserve"> op de hoogte te stellen</w:t>
      </w:r>
      <w:r>
        <w:t xml:space="preserve"> wanneer het artikel retour komt. Retourkosten zijn voor eigen rekening.</w:t>
      </w:r>
    </w:p>
    <w:p w14:paraId="618567C0" w14:textId="335382DC" w:rsidR="00A71D61" w:rsidRPr="00A71D61" w:rsidRDefault="00A71D61" w:rsidP="00A71D61">
      <w:pPr>
        <w:numPr>
          <w:ilvl w:val="0"/>
          <w:numId w:val="6"/>
        </w:numPr>
        <w:rPr>
          <w:b/>
          <w:bCs/>
        </w:rPr>
      </w:pPr>
      <w:r w:rsidRPr="00A71D61">
        <w:rPr>
          <w:b/>
          <w:bCs/>
        </w:rPr>
        <w:t>Het product dient ongebruikt, onbeschadigd en – indien redelijkerwijs mogelijk – in originele verpakking te worden geretourneerd.</w:t>
      </w:r>
      <w:r>
        <w:rPr>
          <w:b/>
          <w:bCs/>
        </w:rPr>
        <w:t xml:space="preserve"> Mocht het artikel niet volgens deze eisen geretourneerd worden dan kan </w:t>
      </w:r>
      <w:proofErr w:type="spellStart"/>
      <w:r>
        <w:rPr>
          <w:b/>
          <w:bCs/>
        </w:rPr>
        <w:t>S’cool</w:t>
      </w:r>
      <w:proofErr w:type="spellEnd"/>
      <w:r>
        <w:rPr>
          <w:b/>
          <w:bCs/>
        </w:rPr>
        <w:t xml:space="preserve"> deze niet retour nemen.</w:t>
      </w:r>
    </w:p>
    <w:p w14:paraId="55EA287C" w14:textId="77777777" w:rsidR="00A71D61" w:rsidRPr="00A71D61" w:rsidRDefault="00A71D61" w:rsidP="00A71D61">
      <w:r w:rsidRPr="00A71D61">
        <w:pict w14:anchorId="79C82077">
          <v:rect id="_x0000_i1078" style="width:0;height:1.5pt" o:hralign="center" o:hrstd="t" o:hr="t" fillcolor="#a0a0a0" stroked="f"/>
        </w:pict>
      </w:r>
    </w:p>
    <w:p w14:paraId="132000EE" w14:textId="77777777" w:rsidR="00A71D61" w:rsidRPr="00A71D61" w:rsidRDefault="00A71D61" w:rsidP="00A71D61">
      <w:r w:rsidRPr="00A71D61">
        <w:rPr>
          <w:b/>
          <w:bCs/>
        </w:rPr>
        <w:t>Artikel 7 – Garantie en klachten</w:t>
      </w:r>
    </w:p>
    <w:p w14:paraId="4DD062CE" w14:textId="24BEEFD3" w:rsidR="00A71D61" w:rsidRPr="00A71D61" w:rsidRDefault="00A71D61" w:rsidP="00A71D61">
      <w:pPr>
        <w:numPr>
          <w:ilvl w:val="0"/>
          <w:numId w:val="7"/>
        </w:numPr>
      </w:pPr>
      <w:proofErr w:type="spellStart"/>
      <w:r w:rsidRPr="00A71D61">
        <w:t>S</w:t>
      </w:r>
      <w:r>
        <w:t>’cool</w:t>
      </w:r>
      <w:proofErr w:type="spellEnd"/>
      <w:r w:rsidRPr="00A71D61">
        <w:t xml:space="preserve"> staat ervoor in dat de producten voldoen aan de overeenkomst.</w:t>
      </w:r>
    </w:p>
    <w:p w14:paraId="4E6B6974" w14:textId="77777777" w:rsidR="00A71D61" w:rsidRPr="00A71D61" w:rsidRDefault="00A71D61" w:rsidP="00A71D61">
      <w:pPr>
        <w:numPr>
          <w:ilvl w:val="0"/>
          <w:numId w:val="7"/>
        </w:numPr>
      </w:pPr>
      <w:r w:rsidRPr="00A71D61">
        <w:t>Klachten dienen binnen redelijke termijn na ontdekking te worden gemeld.</w:t>
      </w:r>
    </w:p>
    <w:p w14:paraId="09B96135" w14:textId="738BC91D" w:rsidR="00A71D61" w:rsidRPr="00A71D61" w:rsidRDefault="00A71D61" w:rsidP="00A71D61">
      <w:pPr>
        <w:numPr>
          <w:ilvl w:val="0"/>
          <w:numId w:val="7"/>
        </w:numPr>
      </w:pPr>
      <w:r w:rsidRPr="00A71D61">
        <w:t xml:space="preserve">Bij een gegronde klacht zal </w:t>
      </w:r>
      <w:proofErr w:type="spellStart"/>
      <w:r w:rsidRPr="00A71D61">
        <w:t>S</w:t>
      </w:r>
      <w:r>
        <w:t>’cool</w:t>
      </w:r>
      <w:proofErr w:type="spellEnd"/>
      <w:r>
        <w:t xml:space="preserve"> </w:t>
      </w:r>
      <w:r w:rsidRPr="00A71D61">
        <w:t>het product vervangen of het aankoopbedrag vergoeden.</w:t>
      </w:r>
    </w:p>
    <w:p w14:paraId="27D2EE78" w14:textId="77777777" w:rsidR="00A71D61" w:rsidRPr="00A71D61" w:rsidRDefault="00A71D61" w:rsidP="00A71D61">
      <w:r w:rsidRPr="00A71D61">
        <w:pict w14:anchorId="0D92604E">
          <v:rect id="_x0000_i1079" style="width:0;height:1.5pt" o:hralign="center" o:hrstd="t" o:hr="t" fillcolor="#a0a0a0" stroked="f"/>
        </w:pict>
      </w:r>
    </w:p>
    <w:p w14:paraId="62133E9E" w14:textId="77777777" w:rsidR="00A71D61" w:rsidRPr="00A71D61" w:rsidRDefault="00A71D61" w:rsidP="00A71D61">
      <w:r w:rsidRPr="00A71D61">
        <w:rPr>
          <w:b/>
          <w:bCs/>
        </w:rPr>
        <w:t>Artikel 8 – Aansprakelijkheid</w:t>
      </w:r>
    </w:p>
    <w:p w14:paraId="1756291D" w14:textId="5EA1737B" w:rsidR="00A71D61" w:rsidRPr="00A71D61" w:rsidRDefault="00A71D61" w:rsidP="00A71D61">
      <w:pPr>
        <w:numPr>
          <w:ilvl w:val="0"/>
          <w:numId w:val="8"/>
        </w:numPr>
      </w:pPr>
      <w:proofErr w:type="spellStart"/>
      <w:r w:rsidRPr="00A71D61">
        <w:t>S</w:t>
      </w:r>
      <w:r>
        <w:t>’cool</w:t>
      </w:r>
      <w:proofErr w:type="spellEnd"/>
      <w:r w:rsidRPr="00A71D61">
        <w:t xml:space="preserve"> is niet aansprakelijk voor indirecte schade, tenzij sprake is van opzet of grove nalatigheid.</w:t>
      </w:r>
    </w:p>
    <w:p w14:paraId="5F73FEB9" w14:textId="77777777" w:rsidR="00A71D61" w:rsidRPr="00A71D61" w:rsidRDefault="00A71D61" w:rsidP="00A71D61">
      <w:pPr>
        <w:numPr>
          <w:ilvl w:val="0"/>
          <w:numId w:val="8"/>
        </w:numPr>
      </w:pPr>
      <w:r w:rsidRPr="00A71D61">
        <w:t>De aansprakelijkheid is beperkt tot het bedrag van de betreffende bestelling.</w:t>
      </w:r>
    </w:p>
    <w:p w14:paraId="7FFFDA17" w14:textId="77777777" w:rsidR="00A71D61" w:rsidRPr="00A71D61" w:rsidRDefault="00A71D61" w:rsidP="00A71D61">
      <w:r w:rsidRPr="00A71D61">
        <w:pict w14:anchorId="4385598A">
          <v:rect id="_x0000_i1080" style="width:0;height:1.5pt" o:hralign="center" o:hrstd="t" o:hr="t" fillcolor="#a0a0a0" stroked="f"/>
        </w:pict>
      </w:r>
    </w:p>
    <w:p w14:paraId="155EB139" w14:textId="77777777" w:rsidR="00A71D61" w:rsidRPr="00A71D61" w:rsidRDefault="00A71D61" w:rsidP="00A71D61">
      <w:r w:rsidRPr="00A71D61">
        <w:rPr>
          <w:b/>
          <w:bCs/>
        </w:rPr>
        <w:t>Artikel 9 – Toepasselijk recht</w:t>
      </w:r>
    </w:p>
    <w:p w14:paraId="6CC19DC3" w14:textId="77777777" w:rsidR="00A71D61" w:rsidRPr="00A71D61" w:rsidRDefault="00A71D61" w:rsidP="00A71D61">
      <w:pPr>
        <w:numPr>
          <w:ilvl w:val="0"/>
          <w:numId w:val="9"/>
        </w:numPr>
      </w:pPr>
      <w:r w:rsidRPr="00A71D61">
        <w:t xml:space="preserve">Op alle overeenkomsten is </w:t>
      </w:r>
      <w:r w:rsidRPr="00A71D61">
        <w:rPr>
          <w:b/>
          <w:bCs/>
        </w:rPr>
        <w:t>Nederlands recht</w:t>
      </w:r>
      <w:r w:rsidRPr="00A71D61">
        <w:t xml:space="preserve"> van toepassing.</w:t>
      </w:r>
    </w:p>
    <w:p w14:paraId="5ACE3BAC" w14:textId="77777777" w:rsidR="00A71D61" w:rsidRPr="00A71D61" w:rsidRDefault="00A71D61" w:rsidP="00A71D61">
      <w:pPr>
        <w:numPr>
          <w:ilvl w:val="0"/>
          <w:numId w:val="9"/>
        </w:numPr>
      </w:pPr>
      <w:r w:rsidRPr="00A71D61">
        <w:t>Geschillen worden voorgelegd aan de bevoegde rechter in Nederland.</w:t>
      </w:r>
    </w:p>
    <w:p w14:paraId="4875EA65" w14:textId="77618A49" w:rsidR="00A71D61" w:rsidRDefault="00A71D61"/>
    <w:sectPr w:rsidR="00A71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026A9"/>
    <w:multiLevelType w:val="multilevel"/>
    <w:tmpl w:val="BE52E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B15E9A"/>
    <w:multiLevelType w:val="multilevel"/>
    <w:tmpl w:val="11205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7F5B91"/>
    <w:multiLevelType w:val="multilevel"/>
    <w:tmpl w:val="1B76D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D2659F"/>
    <w:multiLevelType w:val="multilevel"/>
    <w:tmpl w:val="B98CA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1C4D08"/>
    <w:multiLevelType w:val="multilevel"/>
    <w:tmpl w:val="FAA67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FB2584"/>
    <w:multiLevelType w:val="multilevel"/>
    <w:tmpl w:val="FBCEC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3E72BA"/>
    <w:multiLevelType w:val="multilevel"/>
    <w:tmpl w:val="4420F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D71D6D"/>
    <w:multiLevelType w:val="multilevel"/>
    <w:tmpl w:val="10B2F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21065D"/>
    <w:multiLevelType w:val="multilevel"/>
    <w:tmpl w:val="8D2C5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227826">
    <w:abstractNumId w:val="5"/>
  </w:num>
  <w:num w:numId="2" w16cid:durableId="1403795269">
    <w:abstractNumId w:val="7"/>
  </w:num>
  <w:num w:numId="3" w16cid:durableId="1896501365">
    <w:abstractNumId w:val="1"/>
  </w:num>
  <w:num w:numId="4" w16cid:durableId="655576743">
    <w:abstractNumId w:val="6"/>
  </w:num>
  <w:num w:numId="5" w16cid:durableId="867568599">
    <w:abstractNumId w:val="2"/>
  </w:num>
  <w:num w:numId="6" w16cid:durableId="1342585502">
    <w:abstractNumId w:val="8"/>
  </w:num>
  <w:num w:numId="7" w16cid:durableId="1148741777">
    <w:abstractNumId w:val="0"/>
  </w:num>
  <w:num w:numId="8" w16cid:durableId="476604020">
    <w:abstractNumId w:val="4"/>
  </w:num>
  <w:num w:numId="9" w16cid:durableId="957637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61"/>
    <w:rsid w:val="007348B8"/>
    <w:rsid w:val="00A66337"/>
    <w:rsid w:val="00A7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82D1"/>
  <w15:chartTrackingRefBased/>
  <w15:docId w15:val="{212E0AF4-B84D-4DC5-944D-D6C3DAFA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71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71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71D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71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71D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71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71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71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71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71D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71D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71D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71D6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71D6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71D6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71D6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71D6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71D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71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71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71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71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71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71D6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71D6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71D6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71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71D6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71D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71D6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71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scoolbox.n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2A7EE17B95843921D1BB0A03C43B2" ma:contentTypeVersion="11" ma:contentTypeDescription="Een nieuw document maken." ma:contentTypeScope="" ma:versionID="82f338059eac0cac9efbcb966526057b">
  <xsd:schema xmlns:xsd="http://www.w3.org/2001/XMLSchema" xmlns:xs="http://www.w3.org/2001/XMLSchema" xmlns:p="http://schemas.microsoft.com/office/2006/metadata/properties" xmlns:ns3="97253217-8fe8-4983-aff6-64f41e33eb32" targetNamespace="http://schemas.microsoft.com/office/2006/metadata/properties" ma:root="true" ma:fieldsID="8df413e4e4b6e236d23d34830dcfa62a" ns3:_="">
    <xsd:import namespace="97253217-8fe8-4983-aff6-64f41e33eb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3217-8fe8-4983-aff6-64f41e33e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253217-8fe8-4983-aff6-64f41e33eb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D6F58-C0F4-473F-BF7F-D7D20F8BA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3217-8fe8-4983-aff6-64f41e33e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EC4064-8CBE-4AA8-A352-6B015F947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209A7D-FFBB-4654-9AC2-8A17F42F2901}">
  <ds:schemaRefs>
    <ds:schemaRef ds:uri="http://schemas.microsoft.com/office/2006/metadata/properties"/>
    <ds:schemaRef ds:uri="http://schemas.microsoft.com/office/infopath/2007/PartnerControls"/>
    <ds:schemaRef ds:uri="97253217-8fe8-4983-aff6-64f41e33eb32"/>
  </ds:schemaRefs>
</ds:datastoreItem>
</file>

<file path=customXml/itemProps4.xml><?xml version="1.0" encoding="utf-8"?>
<ds:datastoreItem xmlns:ds="http://schemas.openxmlformats.org/officeDocument/2006/customXml" ds:itemID="{5D5BB526-E5E2-45DF-AD36-7CD2141CC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Bartels | Klimaat Beheersing Limburg</dc:creator>
  <cp:keywords/>
  <dc:description/>
  <cp:lastModifiedBy>Jim Bartels | Klimaat Beheersing Limburg</cp:lastModifiedBy>
  <cp:revision>2</cp:revision>
  <dcterms:created xsi:type="dcterms:W3CDTF">2026-02-03T12:02:00Z</dcterms:created>
  <dcterms:modified xsi:type="dcterms:W3CDTF">2026-02-03T12:02:00Z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0x010100D012A7EE17B95843921D1BB0A03C43B2</vt:lpwstr>
  </property>
</Properties>
</file>